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85"/>
        <w:gridCol w:w="6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领域模块</w:t>
            </w:r>
          </w:p>
        </w:tc>
        <w:tc>
          <w:tcPr>
            <w:tcW w:w="118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知识要点</w:t>
            </w:r>
          </w:p>
        </w:tc>
        <w:tc>
          <w:tcPr>
            <w:tcW w:w="639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准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备</w:t>
            </w:r>
          </w:p>
          <w:p>
            <w:pPr>
              <w:tabs>
                <w:tab w:val="left" w:pos="463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课</w:t>
            </w:r>
          </w:p>
          <w:p>
            <w:pPr>
              <w:tabs>
                <w:tab w:val="left" w:pos="463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</w:t>
            </w:r>
          </w:p>
        </w:tc>
        <w:tc>
          <w:tcPr>
            <w:tcW w:w="118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数数</w:t>
            </w:r>
          </w:p>
        </w:tc>
        <w:tc>
          <w:tcPr>
            <w:tcW w:w="639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一个一个地数，数出事物的个数，并会用</w:t>
            </w:r>
            <w:r>
              <w:rPr>
                <w:rFonts w:hint="eastAsia"/>
                <w:vertAlign w:val="baseline"/>
                <w:lang w:val="en-US" w:eastAsia="zh-CN"/>
              </w:rPr>
              <w:t>1--10各数来表示。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比多少</w:t>
            </w:r>
          </w:p>
        </w:tc>
        <w:tc>
          <w:tcPr>
            <w:tcW w:w="639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用一一对应的方法比较两种事物的多少，一一对应后，谁有剩余，就说这种事物比另一种事物多，或者说这种事物比另一种事物少。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79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认识上、下</w:t>
            </w:r>
          </w:p>
        </w:tc>
        <w:tc>
          <w:tcPr>
            <w:tcW w:w="6397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确定上、下的标准：上是指位置在高处的，与下相对；下是指位置在低处的，与上相对。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判断上、下位置关系的方法：首先确定参照物，再来确定所描述的物体是在参照物的上面，还是在参照物的下面。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认识前、后</w:t>
            </w:r>
          </w:p>
        </w:tc>
        <w:tc>
          <w:tcPr>
            <w:tcW w:w="6397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确定前、后的标准：一般是面对的方向是前，背对的方向是后。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判断前、后位置关系的方法：以参照物为目标，在参照物面对的方向是前，在参照物背对的方向是后。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认识左、右</w:t>
            </w:r>
          </w:p>
        </w:tc>
        <w:tc>
          <w:tcPr>
            <w:tcW w:w="6397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确定左、右的标准：与左手相对应的一面是左，与右手相对应的一面是右。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判断左、右位置关系的方法：首先确定参照物，然后以自我为中心，与左手相对应的杨明是左，与右手相对应的杨明是右。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79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第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五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单</w:t>
            </w:r>
          </w:p>
          <w:p>
            <w:pPr>
              <w:tabs>
                <w:tab w:val="left" w:pos="456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元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>
            <w:pPr>
              <w:tabs>
                <w:tab w:val="left" w:pos="456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：</w:t>
            </w:r>
          </w:p>
          <w:p>
            <w:pPr>
              <w:tabs>
                <w:tab w:val="left" w:pos="456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1</w:t>
            </w:r>
          </w:p>
          <w:p>
            <w:pPr>
              <w:tabs>
                <w:tab w:val="left" w:pos="456"/>
              </w:tabs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～</w:t>
            </w:r>
          </w:p>
          <w:p>
            <w:pPr>
              <w:tabs>
                <w:tab w:val="left" w:pos="456"/>
              </w:tabs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10</w:t>
            </w:r>
          </w:p>
          <w:p>
            <w:pPr>
              <w:tabs>
                <w:tab w:val="left" w:pos="456"/>
              </w:tabs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的</w:t>
            </w:r>
          </w:p>
          <w:p>
            <w:pPr>
              <w:tabs>
                <w:tab w:val="left" w:pos="456"/>
              </w:tabs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认</w:t>
            </w:r>
          </w:p>
          <w:p>
            <w:pPr>
              <w:tabs>
                <w:tab w:val="left" w:pos="456"/>
              </w:tabs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识</w:t>
            </w:r>
          </w:p>
          <w:p>
            <w:pPr>
              <w:tabs>
                <w:tab w:val="left" w:pos="456"/>
              </w:tabs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和</w:t>
            </w:r>
          </w:p>
          <w:p>
            <w:pPr>
              <w:tabs>
                <w:tab w:val="left" w:pos="456"/>
              </w:tabs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加</w:t>
            </w:r>
          </w:p>
          <w:p>
            <w:pPr>
              <w:tabs>
                <w:tab w:val="left" w:pos="456"/>
              </w:tabs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减</w:t>
            </w:r>
          </w:p>
          <w:p>
            <w:pPr>
              <w:tabs>
                <w:tab w:val="left" w:pos="456"/>
              </w:tabs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法</w:t>
            </w: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数的顺序</w:t>
            </w:r>
          </w:p>
        </w:tc>
        <w:tc>
          <w:tcPr>
            <w:tcW w:w="63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正数：0、1、2、3、4、5、6、7、8、9、10.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倒数：10、9、8、7、6、5、4、3、2、1、0.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数的大小比较</w:t>
            </w:r>
          </w:p>
        </w:tc>
        <w:tc>
          <w:tcPr>
            <w:tcW w:w="639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比较两个数的大小时，可以用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“=”“&gt;”“&lt;”来表示。当两个数相等时，用“=”表示；当两个数不相等时，用“&gt;”或“&lt;”来表示。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几个和第几</w:t>
            </w:r>
          </w:p>
        </w:tc>
        <w:tc>
          <w:tcPr>
            <w:tcW w:w="639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“几个”表示事物的个数，“第几”表示事物的次序。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数的分与合</w:t>
            </w:r>
          </w:p>
        </w:tc>
        <w:tc>
          <w:tcPr>
            <w:tcW w:w="639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一个大于1的数都可以分成几和几；反过来几和几也可以合成一个数。例：10 能分成1和9，1和9能组合成10.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加法和减法</w:t>
            </w:r>
          </w:p>
        </w:tc>
        <w:tc>
          <w:tcPr>
            <w:tcW w:w="6397" w:type="dxa"/>
          </w:tcPr>
          <w:p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加法的含义：</w:t>
            </w:r>
            <w:r>
              <w:rPr>
                <w:rFonts w:hint="eastAsia"/>
                <w:vertAlign w:val="baseline"/>
                <w:lang w:val="en-US" w:eastAsia="zh-CN"/>
              </w:rPr>
              <w:t>把两部分合并在一起，求一共是多少，用加法计算。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减法的含义：</w:t>
            </w:r>
            <w:r>
              <w:rPr>
                <w:rFonts w:hint="eastAsia"/>
                <w:vertAlign w:val="baseline"/>
                <w:lang w:val="en-US" w:eastAsia="zh-CN"/>
              </w:rPr>
              <w:t>已知总数和其中的一部分，求另一部分，用减法计算。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加减法的计算方法：</w:t>
            </w:r>
            <w:r>
              <w:rPr>
                <w:rFonts w:hint="eastAsia"/>
                <w:vertAlign w:val="baseline"/>
                <w:lang w:val="en-US" w:eastAsia="zh-CN"/>
              </w:rPr>
              <w:t>根据数的分与合计算比较简便。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一图四式</w:t>
            </w:r>
          </w:p>
        </w:tc>
        <w:tc>
          <w:tcPr>
            <w:tcW w:w="639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一幅图从不同角度观察，通常可以写出两道加法算式求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“和”，还可以写出两道减法算式求“</w:t>
            </w:r>
            <w:r>
              <w:rPr>
                <w:rFonts w:hint="eastAsia"/>
                <w:vertAlign w:val="baseline"/>
                <w:lang w:val="en-US" w:eastAsia="zh-CN"/>
              </w:rPr>
              <w:t>其中的一部分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解决问题</w:t>
            </w:r>
          </w:p>
        </w:tc>
        <w:tc>
          <w:tcPr>
            <w:tcW w:w="6397" w:type="dxa"/>
          </w:tcPr>
          <w:p>
            <w:pPr>
              <w:numPr>
                <w:ilvl w:val="0"/>
                <w:numId w:val="0"/>
              </w:numPr>
              <w:tabs>
                <w:tab w:val="left" w:pos="2000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-275590</wp:posOffset>
                      </wp:positionV>
                      <wp:extent cx="76200" cy="799465"/>
                      <wp:effectExtent l="5080" t="635" r="14605" b="37465"/>
                      <wp:wrapNone/>
                      <wp:docPr id="2" name="左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999105" y="7922260"/>
                                <a:ext cx="76200" cy="79946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59.35pt;margin-top:-21.7pt;height:62.95pt;width:6pt;rotation:-5898240f;z-index:251658240;mso-width-relative:page;mso-height-relative:page;" filled="f" stroked="t" coordsize="21600,21600" o:gfxdata="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QxD/DaAAAA&#10;CgEAAA8AAAAAAAAAAQAgAAAAIgAAAGRycy9kb3ducmV2LnhtbFBLAQIUABQAAAAIAIdO4kBiAuxK&#10;4gEAAIMDAAAOAAAAAAAAAAEAIAAAACkBAABkcnMvZTJvRG9jLnhtbFBLBQYAAAAABgAGAFkBAAB9&#10;BQAAAAA=&#10;" adj="171,10800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”的含义，能看懂图意，并解决相关问题。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连加、连减的含义及运算顺序</w:t>
            </w:r>
          </w:p>
        </w:tc>
        <w:tc>
          <w:tcPr>
            <w:tcW w:w="639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连加的含义：</w:t>
            </w:r>
            <w:r>
              <w:rPr>
                <w:rFonts w:hint="eastAsia"/>
                <w:vertAlign w:val="baseline"/>
                <w:lang w:val="en-US" w:eastAsia="zh-CN"/>
              </w:rPr>
              <w:t>把三部分合在一起用连加；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连减的含义：</w:t>
            </w:r>
            <w:r>
              <w:rPr>
                <w:rFonts w:hint="eastAsia"/>
                <w:vertAlign w:val="baseline"/>
                <w:lang w:val="en-US" w:eastAsia="zh-CN"/>
              </w:rPr>
              <w:t>从总数中连续减掉两部分用连减。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计算连加：先加前两个数，再加第三个数；计算连减：先把前两个数相减，再减第三个数。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加减混合</w:t>
            </w:r>
          </w:p>
        </w:tc>
        <w:tc>
          <w:tcPr>
            <w:tcW w:w="639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计算时，先把前两个数（或相减），再用得数与第三个数相加（或相减）。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第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单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元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认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识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图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形</w:t>
            </w: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正方体的特征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ind w:firstLine="36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正方体四四方方的，有6个平平的面，它的边是直直的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而且它的棱都是一样长，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1"/>
                <w:szCs w:val="21"/>
              </w:rPr>
              <w:t>每个面（6个面）都相等，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无论怎么平放在桌子上，它的高矮都是一样的，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u w:val="single"/>
              </w:rPr>
              <w:t>用它可以画出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1"/>
                <w:szCs w:val="21"/>
                <w:u w:val="single"/>
              </w:rPr>
              <w:t>正方形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。魔方就是正方体。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长方体的特征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长方体是长长的，有6个平平的面，有些面是一样的，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1"/>
                <w:szCs w:val="21"/>
              </w:rPr>
              <w:t>长方体对面（2个面）相等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u w:val="single"/>
              </w:rPr>
              <w:t>用它可以画出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1"/>
                <w:szCs w:val="21"/>
                <w:u w:val="single"/>
              </w:rPr>
              <w:t>长方形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。平时见到的火柴盒、文具盒都是长方体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圆柱的特征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ind w:firstLine="36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圆柱就像一根柱子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，直直的，上下一样粗，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上下两个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面的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圆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1"/>
                <w:szCs w:val="21"/>
              </w:rPr>
              <w:t>大小一样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u w:val="single"/>
              </w:rPr>
              <w:t>用它可以画出圆形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；另一个面是弯曲的，我们把弯曲的面放在桌子上就可以滚动它。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球的特征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ind w:firstLine="36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圆圆的，可以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任意滚动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。平时玩的皮球、篮球、踢的足球都是球，羽毛球不是球体。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第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六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单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元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11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～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20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各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数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的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认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识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和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加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减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法</w:t>
            </w: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数数</w:t>
            </w:r>
          </w:p>
        </w:tc>
        <w:tc>
          <w:tcPr>
            <w:tcW w:w="6397" w:type="dxa"/>
            <w:textDirection w:val="lrTb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一个一个地数，数出事物的个数，并会用</w:t>
            </w:r>
            <w:r>
              <w:rPr>
                <w:rFonts w:hint="eastAsia"/>
                <w:vertAlign w:val="baseline"/>
                <w:lang w:val="en-US" w:eastAsia="zh-CN"/>
              </w:rPr>
              <w:t>11--20各数来表示。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数的顺序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相邻两数相差1；从前往后数，后面的数总比前面的数多1，前面的数总比后面的数少1.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数的组成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十几是由1个十和几个一组成的，20是由2个十组成的。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比较大小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ind w:firstLine="36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可以根据数的顺序比较，后面的数比前面的数大1；也可以用数的组成比较。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位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ind w:firstLine="36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一个数从右边起，第一位是个位，第二位是十位。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数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从高位（左边）写起，有1个十在十位上写1，有几个一在个位上写几；有2个十在十位上写2；个位上一个计数单位也没有，就写0占位。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10加几与相应减法的计算方法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ind w:firstLine="36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10加几得十几；十几减几得10；十几减十得几。</w:t>
            </w:r>
            <w:r>
              <w:rPr>
                <w:rStyle w:val="7"/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end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十几加几与相应减法的计算方法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可以用数的组成来计算；也可以先把个位上的数相加或相减，再加整十数。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加、减法各部分的名称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10  +  5  =  15            15  -   5  =   10</w:t>
            </w:r>
          </w:p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加数   加数    和           被减数  减数 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</w:tcPr>
          <w:p>
            <w:pPr>
              <w:tabs>
                <w:tab w:val="left" w:pos="456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第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认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七 识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单 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元 表</w:t>
            </w: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认识钟面</w:t>
            </w:r>
          </w:p>
        </w:tc>
        <w:tc>
          <w:tcPr>
            <w:tcW w:w="6397" w:type="dxa"/>
          </w:tcPr>
          <w:p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钟面上有1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～12这12个数字。2、细长的是分针，粗短的是时针。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认识整十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方法：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分针指向12，时针指向几就是几时。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写法：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中文形式，如：5时；电子表数字形式，如：5：00.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第 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八 内</w:t>
            </w:r>
          </w:p>
          <w:p>
            <w:pPr>
              <w:tabs>
                <w:tab w:val="left" w:pos="591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单 的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元 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： 位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 加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法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～9</w:t>
            </w:r>
            <w:r>
              <w:rPr>
                <w:rFonts w:hint="eastAsia"/>
                <w:vertAlign w:val="baseline"/>
                <w:lang w:val="en-US" w:eastAsia="zh-CN"/>
              </w:rPr>
              <w:t>加几的进位加法的计算方法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1、点数法；2、接数法；3、凑十法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～5加几的进</w:t>
            </w:r>
            <w:r>
              <w:rPr>
                <w:rFonts w:hint="eastAsia"/>
                <w:vertAlign w:val="baseline"/>
                <w:lang w:val="en-US" w:eastAsia="zh-CN"/>
              </w:rPr>
              <w:t>位加法的  计算方法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1、点数法；2、接数法；3、凑十法；4、交换两个加数的位置。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解决问题</w:t>
            </w:r>
          </w:p>
        </w:tc>
        <w:tc>
          <w:tcPr>
            <w:tcW w:w="6397" w:type="dxa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先看图找到数学信息和数学问题，再选择合适的方法解决。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id="0">
    <w:p>
      <w:pPr>
        <w:pStyle w:val="2"/>
        <w:snapToGri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rPr>
        <w:rFonts w:hint="eastAsia" w:eastAsiaTheme="minorEastAsia"/>
        <w:b/>
        <w:bCs/>
        <w:sz w:val="32"/>
        <w:szCs w:val="32"/>
        <w:lang w:eastAsia="zh-CN"/>
      </w:rPr>
    </w:pPr>
    <w:r>
      <w:rPr>
        <w:rFonts w:hint="eastAsia"/>
        <w:lang w:val="en-US" w:eastAsia="zh-CN"/>
      </w:rPr>
      <w:t xml:space="preserve">                          </w:t>
    </w:r>
    <w:r>
      <w:rPr>
        <w:rFonts w:hint="eastAsia"/>
        <w:b/>
        <w:bCs/>
        <w:sz w:val="32"/>
        <w:szCs w:val="32"/>
        <w:lang w:eastAsia="zh-CN"/>
      </w:rPr>
      <w:t>一年级上册数学期末知识点整理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724982">
    <w:nsid w:val="568790B6"/>
    <w:multiLevelType w:val="singleLevel"/>
    <w:tmpl w:val="568790B6"/>
    <w:lvl w:ilvl="0" w:tentative="1">
      <w:start w:val="1"/>
      <w:numFmt w:val="decimal"/>
      <w:suff w:val="nothing"/>
      <w:lvlText w:val="%1、"/>
      <w:lvlJc w:val="left"/>
    </w:lvl>
  </w:abstractNum>
  <w:abstractNum w:abstractNumId="1451724741">
    <w:nsid w:val="56878FC5"/>
    <w:multiLevelType w:val="singleLevel"/>
    <w:tmpl w:val="56878FC5"/>
    <w:lvl w:ilvl="0" w:tentative="1">
      <w:start w:val="1"/>
      <w:numFmt w:val="decimal"/>
      <w:suff w:val="nothing"/>
      <w:lvlText w:val="%1、"/>
      <w:lvlJc w:val="left"/>
    </w:lvl>
  </w:abstractNum>
  <w:abstractNum w:abstractNumId="1451724489">
    <w:nsid w:val="56878EC9"/>
    <w:multiLevelType w:val="singleLevel"/>
    <w:tmpl w:val="56878EC9"/>
    <w:lvl w:ilvl="0" w:tentative="1">
      <w:start w:val="1"/>
      <w:numFmt w:val="decimal"/>
      <w:suff w:val="nothing"/>
      <w:lvlText w:val="%1、"/>
      <w:lvlJc w:val="left"/>
    </w:lvl>
  </w:abstractNum>
  <w:abstractNum w:abstractNumId="1451726594">
    <w:nsid w:val="56879702"/>
    <w:multiLevelType w:val="singleLevel"/>
    <w:tmpl w:val="56879702"/>
    <w:lvl w:ilvl="0" w:tentative="1">
      <w:start w:val="1"/>
      <w:numFmt w:val="decimal"/>
      <w:suff w:val="nothing"/>
      <w:lvlText w:val="%1、"/>
      <w:lvlJc w:val="left"/>
    </w:lvl>
  </w:abstractNum>
  <w:abstractNum w:abstractNumId="1451731567">
    <w:nsid w:val="5687AA6F"/>
    <w:multiLevelType w:val="singleLevel"/>
    <w:tmpl w:val="5687AA6F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1724489"/>
  </w:num>
  <w:num w:numId="2">
    <w:abstractNumId w:val="1451724741"/>
  </w:num>
  <w:num w:numId="3">
    <w:abstractNumId w:val="1451724982"/>
  </w:num>
  <w:num w:numId="4">
    <w:abstractNumId w:val="1451726594"/>
  </w:num>
  <w:num w:numId="5">
    <w:abstractNumId w:val="14517315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F53F6"/>
    <w:rsid w:val="697F53F6"/>
    <w:rsid w:val="7F9A77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7">
    <w:name w:val="endnote reference"/>
    <w:basedOn w:val="6"/>
    <w:uiPriority w:val="0"/>
    <w:rPr>
      <w:vertAlign w:val="superscript"/>
    </w:rPr>
  </w:style>
  <w:style w:type="character" w:styleId="8">
    <w:name w:val="footnote reference"/>
    <w:basedOn w:val="6"/>
    <w:uiPriority w:val="0"/>
    <w:rPr>
      <w:vertAlign w:val="superscript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2016-01-02T08:31:00Z</dcterms:created>
  <dc:creator>Administrator</dc:creator>
  <cp:lastModifiedBy>Administrator</cp:lastModifiedBy>
  <cp:lastPrinted>2016-01-03T08:59:46Z</cp:lastPrinted>
  <dcterms:modified xsi:type="dcterms:W3CDTF">2016-01-03T09:00:18Z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