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FF4C00"/>
          <w:sz w:val="22"/>
          <w:szCs w:val="22"/>
          <w:bdr w:val="none" w:color="auto" w:sz="0" w:space="0"/>
        </w:rPr>
        <w:t>第二</w:t>
      </w:r>
      <w:bookmarkStart w:id="0" w:name="_GoBack"/>
      <w:r>
        <w:rPr>
          <w:rStyle w:val="4"/>
          <w:color w:val="FF4C00"/>
          <w:sz w:val="22"/>
          <w:szCs w:val="22"/>
          <w:bdr w:val="none" w:color="auto" w:sz="0" w:space="0"/>
        </w:rPr>
        <w:t>单</w:t>
      </w:r>
      <w:bookmarkEnd w:id="0"/>
      <w:r>
        <w:rPr>
          <w:rStyle w:val="4"/>
          <w:color w:val="FF4C00"/>
          <w:sz w:val="22"/>
          <w:szCs w:val="22"/>
          <w:bdr w:val="none" w:color="auto" w:sz="0" w:space="0"/>
        </w:rPr>
        <w:t>元知识归类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一、汉语拼音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单韵母：a　o　e　i　u　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声母：b　p　m　f　d　t　n　l　ɡ　k　h　j　q　x　zh　ch　sh　r　z　c　s　y　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二、会认字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爸　妈　马　土　不　画　打　棋　鸡　字　词　语　句　子　桌　纸　文　数　学　音　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三、好句积累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1.小兔小兔轻轻跳，小狗小狗慢慢跑。要是踩疼小青草，我就不跟你们好。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2.小黄鸡，小黑鸡，欢欢喜喜在一起。刨刨土，捉捉虫，青草地上做游戏。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3.数学题，三四道，一排等号像小桥。做对了，走过桥，做错了，过不了。想一想，算一算，快快乐乐过了桥。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4.四是四，十是十。十四是十四，四十是四十。四十不是十四，十四不是四十。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5.小剪刀，手中拿，我学奶奶剪窗花。剪梅花，剪雪花，剪对喜鹊叫喳喳。剪只鸡，剪只鸭，剪条鲤鱼摇尾巴。大红鲤鱼谁来抱？哦！再剪一个胖娃娃。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color w:val="0000FF"/>
        </w:rPr>
      </w:pPr>
      <w:r>
        <w:rPr>
          <w:rStyle w:val="4"/>
          <w:color w:val="0000FF"/>
          <w:bdr w:val="none" w:color="auto" w:sz="0" w:space="0"/>
        </w:rPr>
        <w:t>部编版一年级上册第二单元同步练习及答案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一、声母连连看。（按声母表的顺序连一连）（5分）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200525" cy="2133600"/>
            <wp:effectExtent l="0" t="0" r="9525" b="0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二、写出下面音节所对应的整体认读音节。（8分）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926330" cy="1681480"/>
            <wp:effectExtent l="0" t="0" r="7620" b="1397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1681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三、比一比，填一填。（6分）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100195" cy="2012315"/>
            <wp:effectExtent l="0" t="0" r="14605" b="698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0195" cy="2012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四、拼一拼，写一写。（7分）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999865" cy="909320"/>
            <wp:effectExtent l="0" t="0" r="635" b="508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9865" cy="909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五、看图写音节。（16分）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712845" cy="2012315"/>
            <wp:effectExtent l="0" t="0" r="1905" b="6985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2012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六、读一读，把汉字和对应的韵母连线。（20分）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907790" cy="2012315"/>
            <wp:effectExtent l="0" t="0" r="16510" b="6985"/>
            <wp:docPr id="1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7790" cy="2012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七、把下列不是同类的事物涂上颜色。（9分）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drawing>
          <wp:inline distT="0" distB="0" distL="114300" distR="114300">
            <wp:extent cx="5266690" cy="1701800"/>
            <wp:effectExtent l="0" t="0" r="10160" b="12700"/>
            <wp:docPr id="10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八、读一读，连成一句话。（15分）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1.cā    gē ge    bō li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2.hé huā   huà   qí qi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3.yì qǐ    bà bɑ    hé    qí chē zi    mā mɑ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九、读一读，做一做。（14分）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529205" cy="2463165"/>
            <wp:effectExtent l="0" t="0" r="4445" b="13335"/>
            <wp:docPr id="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2463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1.用“○”圈出翘舌音的字。（8分）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2.用“——”在儿歌中画出动物的名字。（6分）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参考答案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867660" cy="1496695"/>
            <wp:effectExtent l="0" t="0" r="8890" b="8255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二、yu   wu   ri   zi   shi   ci   zhi   yi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三、d   p   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四、mǎ   sh   u   x   ǖ   u   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五、jú huā   shī zi   qì chē   xī guā   xià qí   wū yā   sǎo dì   jī mù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六、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824605" cy="2011680"/>
            <wp:effectExtent l="0" t="0" r="4445" b="7620"/>
            <wp:docPr id="9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460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七、涂色：kè zhuō   2.chá yè   3.luó bo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八、1.gē ge cā bō li.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2.qí qi huà hé huā.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3.bà bɑ hé mā mɑ yì qǐ qí chē zi.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九、圈出：池   抓   只   着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2.小白鸭   小虾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07A8F"/>
    <w:rsid w:val="4830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2018-09-12T04:46:00Z</dcterms:created>
  <dc:creator>Administrator</dc:creator>
  <cp:lastModifiedBy>Administrator</cp:lastModifiedBy>
  <dcterms:modified xsi:type="dcterms:W3CDTF">2018-09-12T04:47:47Z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