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2/r5yHu8LJ6/Et9H6Qmwyw==&#10;" textCheckSum="" ver="1">
  <a:bounds l="0" t="0" r="753" b="13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24" name="图片 124" descr="C:\Users\Administrator\Desktop\我的数学\苏教数学\6.7 苏教好卷\3SJ\框1.tif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ic:blipFill>
        <pic:spPr>
          <a:xfrm>
            <a:off x="0" y="0"/>
            <a:ext cx="478155" cy="85090"/>
          </a:xfrm>
          <a:prstGeom prst="rect">
            <a:avLst/>
          </a:prstGeom>
          <a:noFill/>
          <a:ln>
            <a:noFill/>
          </a:ln>
        </pic:spPr>
      </pic:pic>
    </a:graphicData>
  </a:graphic>
</wp:e2oholder>
</file>